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6BDD35A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E110FB" w:rsidRPr="00E110FB">
        <w:rPr>
          <w:b/>
          <w:sz w:val="20"/>
          <w:szCs w:val="20"/>
        </w:rPr>
        <w:t>7M05105-Генетика</w:t>
      </w:r>
      <w:r w:rsidR="00C119D6" w:rsidRPr="00C119D6">
        <w:rPr>
          <w:b/>
          <w:sz w:val="20"/>
          <w:szCs w:val="20"/>
        </w:rPr>
        <w:t>»</w:t>
      </w:r>
    </w:p>
    <w:p w14:paraId="42BA001D" w14:textId="09F8C883" w:rsidR="000E61C1" w:rsidRPr="003F2DC5" w:rsidRDefault="000E61C1" w:rsidP="003D69B3">
      <w:pPr>
        <w:jc w:val="center"/>
        <w:rPr>
          <w:b/>
          <w:sz w:val="20"/>
          <w:szCs w:val="20"/>
        </w:rPr>
      </w:pP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7D7A1A88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7AE48781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7253FEF" w:rsidR="00AB0852" w:rsidRPr="005342A8" w:rsidRDefault="008914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GI 4304 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="006D6794" w:rsidRPr="005342A8">
              <w:rPr>
                <w:b/>
                <w:bCs/>
                <w:sz w:val="22"/>
                <w:szCs w:val="22"/>
              </w:rPr>
              <w:t>ен</w:t>
            </w:r>
            <w:r w:rsidR="00E110FB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ая</w:t>
            </w:r>
            <w:r w:rsidR="006D6794" w:rsidRPr="005342A8">
              <w:rPr>
                <w:b/>
                <w:bCs/>
                <w:sz w:val="22"/>
                <w:szCs w:val="22"/>
              </w:rPr>
              <w:t xml:space="preserve"> инженери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CCE1A44" w:rsidR="00AB0852" w:rsidRPr="005342A8" w:rsidRDefault="006B3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6BFA53F" w:rsidR="00AB0852" w:rsidRPr="005342A8" w:rsidRDefault="006B3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A5D01CE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65CFA04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34BEC5" w:rsidR="00A77510" w:rsidRPr="003F2DC5" w:rsidRDefault="008914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КпВ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563AC75" w:rsidR="00792BED" w:rsidRPr="003F2DC5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05128F">
              <w:rPr>
                <w:sz w:val="20"/>
                <w:szCs w:val="20"/>
              </w:rPr>
              <w:t>Кузембаевна</w:t>
            </w:r>
            <w:proofErr w:type="spellEnd"/>
            <w:r w:rsidRPr="0005128F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ассоц</w:t>
            </w:r>
            <w:proofErr w:type="spellEnd"/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B72CF0" w:rsidR="00792BED" w:rsidRPr="003F2DC5" w:rsidRDefault="00000000" w:rsidP="00792BED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="006D6794" w:rsidRPr="00334B58">
                <w:rPr>
                  <w:rStyle w:val="af9"/>
                  <w:sz w:val="20"/>
                  <w:szCs w:val="20"/>
                </w:rPr>
                <w:t>_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="006D6794" w:rsidRPr="00334B58">
                <w:rPr>
                  <w:rStyle w:val="af9"/>
                  <w:sz w:val="20"/>
                  <w:szCs w:val="20"/>
                </w:rPr>
                <w:t>@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="006D6794" w:rsidRPr="00334B5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D5873F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4410B5F4" w:rsidR="006D6794" w:rsidRPr="00C9229C" w:rsidRDefault="00891492" w:rsidP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91492">
              <w:rPr>
                <w:sz w:val="20"/>
                <w:szCs w:val="20"/>
              </w:rPr>
              <w:t xml:space="preserve">знакомление студентов с фундаментальными основами современной биотехнологии и практическими приложениями в биологии; с методологическими приемами, используемыми в получении клеток, обладающих высокой генеративной и биосинтетической способностями, а также с основными способами переноса и экспрессии генов в клетках, тканях и органах. Основная задача дисциплины - формирование у студентов глубоких теоретических знаний в области методов генной инженерии как </w:t>
            </w:r>
            <w:r w:rsidRPr="00891492">
              <w:rPr>
                <w:sz w:val="20"/>
                <w:szCs w:val="20"/>
              </w:rPr>
              <w:lastRenderedPageBreak/>
              <w:t>нового направления биологической науки для использования в практической деятельности.</w:t>
            </w:r>
            <w:r w:rsidR="006D6794" w:rsidRPr="006D6794">
              <w:rPr>
                <w:sz w:val="20"/>
                <w:szCs w:val="20"/>
              </w:rPr>
              <w:t>.</w:t>
            </w:r>
            <w:r w:rsidR="006D6794" w:rsidRPr="00C922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lastRenderedPageBreak/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Шарипова М.Р. Курс лекций по генетической инженерии: учебное пособие, Казань: К(П)ФУ,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 Halford Nigel G. Crop Biotechnology: Genetic Modification And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</w:t>
            </w:r>
            <w:r w:rsidRPr="00B44E6D">
              <w:rPr>
                <w:sz w:val="20"/>
                <w:szCs w:val="20"/>
              </w:rPr>
              <w:lastRenderedPageBreak/>
              <w:t>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5342A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MS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Teams</w:t>
            </w:r>
            <w:r w:rsidR="00A02A85" w:rsidRPr="005342A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внеси</w:t>
            </w:r>
            <w:r w:rsidR="00A26160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те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D76707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6F7EE945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Генная инженерия. Строение нуклеиновых кислот. Структура и функция генов.</w:t>
            </w:r>
          </w:p>
        </w:tc>
      </w:tr>
      <w:tr w:rsidR="00645173" w:rsidRPr="003F2DC5" w14:paraId="764A4D7C" w14:textId="77777777" w:rsidTr="00D76707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8A20A4E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Цели и задачи ген</w:t>
            </w:r>
            <w:r w:rsidR="00E110FB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ной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0AE702EA" w:rsidR="00645173" w:rsidRPr="005342A8" w:rsidRDefault="00D76707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3F2DC5" w14:paraId="6B5B5ABE" w14:textId="77777777" w:rsidTr="00D76707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6968678" w:rsidR="00645173" w:rsidRPr="00BD7E19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91492">
              <w:rPr>
                <w:color w:val="000000" w:themeColor="text1"/>
                <w:sz w:val="20"/>
                <w:szCs w:val="20"/>
              </w:rPr>
              <w:t>Область п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E110FB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ной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F1CFFD7" w:rsidR="00645173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53946E54" w14:textId="77777777" w:rsidTr="00D76707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97F3682" w:rsidR="00A86844" w:rsidRPr="00BD7E19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>Ферменты рестрикции</w:t>
            </w:r>
            <w:r w:rsidR="00D137EF">
              <w:rPr>
                <w:bCs/>
                <w:color w:val="000000" w:themeColor="text1"/>
                <w:sz w:val="20"/>
                <w:szCs w:val="20"/>
                <w:lang w:val="kk-KZ"/>
              </w:rPr>
              <w:t>, лигаза в создании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гибридной ДНК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2D83002D" w:rsidR="00A86844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06FD8733" w14:textId="77777777" w:rsidTr="00D76707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D64559A" w:rsidR="00A86844" w:rsidRPr="00BD7E19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>екомбинантн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>ая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ДНК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 xml:space="preserve"> технология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>Этапы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создания</w:t>
            </w:r>
            <w:r w:rsidR="007F43F5" w:rsidRPr="00BD7E19">
              <w:rPr>
                <w:color w:val="000000" w:themeColor="text1"/>
                <w:sz w:val="20"/>
                <w:szCs w:val="20"/>
              </w:rPr>
              <w:t xml:space="preserve"> рекомбинантной ДНК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04597FDB" w:rsidR="00A86844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025DEE36" w14:textId="77777777" w:rsidTr="00D76707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42877E3" w:rsidR="00A86844" w:rsidRPr="00BD7E19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П 1. 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D76707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C995ED3" w:rsidR="00690291" w:rsidRPr="00BD7E19" w:rsidRDefault="00690291" w:rsidP="007F43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Векторы – специальные устройства для доставки чужеродных генов в различные организмы.</w:t>
            </w:r>
          </w:p>
        </w:tc>
        <w:tc>
          <w:tcPr>
            <w:tcW w:w="861" w:type="dxa"/>
            <w:shd w:val="clear" w:color="auto" w:fill="auto"/>
          </w:tcPr>
          <w:p w14:paraId="1D66F1E5" w14:textId="4A21F7B1" w:rsidR="00690291" w:rsidRPr="003F2DC5" w:rsidRDefault="00D76707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D76707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BF8B33C" w:rsidR="00690291" w:rsidRPr="00BD7E19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110FB">
              <w:rPr>
                <w:color w:val="000000" w:themeColor="text1"/>
                <w:sz w:val="20"/>
                <w:szCs w:val="20"/>
              </w:rPr>
              <w:t xml:space="preserve">Плазмиды.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Фаговые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космидные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вектора.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8240C8B" w:rsidR="00690291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690291" w:rsidRPr="003F2DC5" w14:paraId="06A9DAB1" w14:textId="77777777" w:rsidTr="00D76707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7EDDE0D1" w:rsidR="00690291" w:rsidRPr="00BD7E19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173">
              <w:rPr>
                <w:color w:val="000000" w:themeColor="text1"/>
                <w:sz w:val="20"/>
                <w:szCs w:val="20"/>
              </w:rPr>
              <w:t xml:space="preserve">Ферменты используемые в генетической инженерий. 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c</w:t>
            </w:r>
            <w:proofErr w:type="spellStart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ти</w:t>
            </w:r>
            <w:proofErr w:type="spellEnd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08BDD30A" w:rsidR="00690291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FB2EF9C" w14:textId="77777777" w:rsidTr="00D76707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BDCC922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110FB">
              <w:rPr>
                <w:color w:val="000000" w:themeColor="text1"/>
                <w:sz w:val="20"/>
                <w:szCs w:val="20"/>
              </w:rPr>
              <w:t>Г</w:t>
            </w:r>
            <w:r w:rsidRPr="00BD7E19">
              <w:rPr>
                <w:color w:val="000000" w:themeColor="text1"/>
                <w:sz w:val="20"/>
                <w:szCs w:val="20"/>
              </w:rPr>
              <w:t>енетическ</w:t>
            </w:r>
            <w:r w:rsidR="00E110FB">
              <w:rPr>
                <w:color w:val="000000" w:themeColor="text1"/>
                <w:sz w:val="20"/>
                <w:szCs w:val="20"/>
              </w:rPr>
              <w:t>ая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</w:t>
            </w:r>
            <w:r w:rsidR="00E110FB">
              <w:rPr>
                <w:color w:val="000000" w:themeColor="text1"/>
                <w:sz w:val="20"/>
                <w:szCs w:val="20"/>
              </w:rPr>
              <w:t>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0E01C7B6" w14:textId="601677BA" w:rsidR="00690291" w:rsidRPr="003F2DC5" w:rsidRDefault="00D76707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D76707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E8AC667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Различные методы генетической трансформации, недостатки и преимущества. 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628E83B4" w:rsidR="00690291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79B99EA4" w14:textId="77777777" w:rsidTr="00D76707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C8F2088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Создание геномных библиотек. </w:t>
            </w:r>
            <w:r w:rsidR="00D137EF">
              <w:rPr>
                <w:color w:val="000000" w:themeColor="text1"/>
                <w:sz w:val="20"/>
                <w:szCs w:val="20"/>
              </w:rPr>
              <w:t>Клонирование генов.</w:t>
            </w:r>
          </w:p>
        </w:tc>
        <w:tc>
          <w:tcPr>
            <w:tcW w:w="861" w:type="dxa"/>
            <w:shd w:val="clear" w:color="auto" w:fill="auto"/>
          </w:tcPr>
          <w:p w14:paraId="71D44693" w14:textId="5466571E" w:rsidR="00AE0916" w:rsidRPr="005342A8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D76707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732B148F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D137EF">
              <w:rPr>
                <w:color w:val="000000" w:themeColor="text1"/>
                <w:sz w:val="20"/>
                <w:szCs w:val="20"/>
              </w:rPr>
              <w:t xml:space="preserve">Геномная библиотека. </w:t>
            </w:r>
            <w:r w:rsidRPr="00BD7E19">
              <w:rPr>
                <w:color w:val="000000" w:themeColor="text1"/>
                <w:sz w:val="20"/>
                <w:szCs w:val="20"/>
              </w:rPr>
              <w:t>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76CCBC1" w:rsidR="00AE0916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C36A7E3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Методы генной инженерии.</w:t>
            </w:r>
          </w:p>
        </w:tc>
      </w:tr>
      <w:tr w:rsidR="00AE0916" w:rsidRPr="003F2DC5" w14:paraId="600230E7" w14:textId="77777777" w:rsidTr="00D76707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DDFBD28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6C07" w:rsidRPr="005F6C07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Генетическая инженерия и биобезопасность</w:t>
            </w:r>
            <w:r w:rsidRPr="005F6C0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415D3156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D76707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D73F4F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6C07" w:rsidRPr="005F6C0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Миф о трансгенной угрозе. </w:t>
            </w:r>
            <w:r w:rsidR="005F6C0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Риски распространения и использования ГМО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5ADA80E3" w:rsidR="00AE0916" w:rsidRPr="003F2DC5" w:rsidRDefault="005F6C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3F2DC5" w14:paraId="39640F7D" w14:textId="77777777" w:rsidTr="00D76707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C8EB599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E61C1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rStyle w:val="aff2"/>
                <w:b/>
                <w:bCs/>
                <w:i w:val="0"/>
                <w:iCs w:val="0"/>
                <w:sz w:val="20"/>
                <w:szCs w:val="20"/>
              </w:rPr>
              <w:t>С</w:t>
            </w:r>
            <w:r w:rsidRPr="000E61C1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D76707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68884885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003807E4" w:rsidR="00AE0916" w:rsidRPr="00EE5BFC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EE5BF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EE5BFC">
              <w:rPr>
                <w:b/>
                <w:color w:val="000000" w:themeColor="text1"/>
                <w:sz w:val="22"/>
                <w:szCs w:val="22"/>
              </w:rPr>
              <w:t>7.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bookmarkStart w:id="2" w:name="_Hlk168884801"/>
            <w:r w:rsidR="00D137EF" w:rsidRPr="00D137EF">
              <w:rPr>
                <w:bCs/>
                <w:color w:val="000000" w:themeColor="text1"/>
                <w:sz w:val="22"/>
                <w:szCs w:val="22"/>
                <w:lang w:val="kk-KZ"/>
              </w:rPr>
              <w:t>А</w:t>
            </w:r>
            <w:proofErr w:type="spellStart"/>
            <w:r w:rsidR="00EE5BFC" w:rsidRPr="00EE5BFC">
              <w:rPr>
                <w:color w:val="000000" w:themeColor="text1"/>
                <w:sz w:val="22"/>
                <w:szCs w:val="22"/>
              </w:rPr>
              <w:t>гробактериальн</w:t>
            </w:r>
            <w:r w:rsidR="00D137EF">
              <w:rPr>
                <w:color w:val="000000" w:themeColor="text1"/>
                <w:sz w:val="22"/>
                <w:szCs w:val="22"/>
              </w:rPr>
              <w:t>ая</w:t>
            </w:r>
            <w:proofErr w:type="spellEnd"/>
            <w:r w:rsidR="00EE5BFC" w:rsidRPr="00EE5BF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E5BFC">
              <w:rPr>
                <w:color w:val="000000" w:themeColor="text1"/>
                <w:sz w:val="22"/>
                <w:szCs w:val="22"/>
              </w:rPr>
              <w:t>трансформаци</w:t>
            </w:r>
            <w:r w:rsidR="00D137EF">
              <w:rPr>
                <w:color w:val="000000" w:themeColor="text1"/>
                <w:sz w:val="22"/>
                <w:szCs w:val="22"/>
              </w:rPr>
              <w:t>я</w:t>
            </w:r>
            <w:r w:rsidRPr="00EE5BFC">
              <w:rPr>
                <w:color w:val="000000" w:themeColor="text1"/>
                <w:sz w:val="22"/>
                <w:szCs w:val="22"/>
              </w:rPr>
              <w:t xml:space="preserve"> раст</w:t>
            </w:r>
            <w:r w:rsidR="00665890" w:rsidRPr="00EE5BFC">
              <w:rPr>
                <w:color w:val="000000" w:themeColor="text1"/>
                <w:sz w:val="22"/>
                <w:szCs w:val="22"/>
              </w:rPr>
              <w:t>ений</w:t>
            </w:r>
            <w:bookmarkEnd w:id="2"/>
            <w:r w:rsidR="00EE5BF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6A513F73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AE0916" w:rsidRPr="003F2DC5" w14:paraId="617F30A8" w14:textId="77777777" w:rsidTr="00D76707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C5D72BD" w:rsidR="00AE0916" w:rsidRPr="00BD7E19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65890" w:rsidRPr="00665890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Генетически модифицированный организм.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CF533E" w:rsidR="00AE0916" w:rsidRPr="005F6C0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18D01FA" w14:textId="77777777" w:rsidTr="00D76707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2B4967C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Этапы создания рекомбинантной ДНК.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Вопросы биоэтики в г</w:t>
            </w:r>
            <w:r w:rsidRPr="00B40173">
              <w:rPr>
                <w:bCs/>
                <w:color w:val="000000" w:themeColor="text1"/>
                <w:sz w:val="20"/>
                <w:szCs w:val="20"/>
              </w:rPr>
              <w:t>енной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инженерии.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7C9133D4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D76707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87E31F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Трансформация растений с помощью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-плазмиды </w:t>
            </w:r>
            <w:r w:rsidRPr="00BD7E19">
              <w:rPr>
                <w:i/>
                <w:iCs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Pr="00BD7E19">
              <w:rPr>
                <w:i/>
                <w:iCs/>
                <w:color w:val="000000" w:themeColor="text1"/>
                <w:sz w:val="20"/>
                <w:szCs w:val="20"/>
              </w:rPr>
              <w:t>tumefaciens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301D11F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D76707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3F2F7A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Строение и механизм внедрения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-плазмиды A.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tumefaciens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Характеристика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>-плазмид</w:t>
            </w:r>
            <w:r w:rsidR="000832DC">
              <w:rPr>
                <w:color w:val="000000" w:themeColor="text1"/>
                <w:sz w:val="20"/>
                <w:szCs w:val="20"/>
              </w:rPr>
              <w:t>ы</w:t>
            </w:r>
            <w:r w:rsidRPr="00BD7E19">
              <w:rPr>
                <w:color w:val="000000" w:themeColor="text1"/>
                <w:sz w:val="20"/>
                <w:szCs w:val="20"/>
              </w:rPr>
              <w:t>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4B095B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2277E7" w14:textId="77777777" w:rsidTr="00D76707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3B1B03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D76707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882846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137EF">
              <w:rPr>
                <w:color w:val="000000" w:themeColor="text1"/>
                <w:sz w:val="20"/>
                <w:szCs w:val="20"/>
              </w:rPr>
              <w:t>Б</w:t>
            </w:r>
            <w:r w:rsidRPr="00BD7E19">
              <w:rPr>
                <w:color w:val="000000" w:themeColor="text1"/>
                <w:sz w:val="20"/>
                <w:szCs w:val="20"/>
              </w:rPr>
              <w:t>ио</w:t>
            </w:r>
            <w:r w:rsidR="000F068D">
              <w:rPr>
                <w:color w:val="000000" w:themeColor="text1"/>
                <w:sz w:val="20"/>
                <w:szCs w:val="20"/>
              </w:rPr>
              <w:t>бал</w:t>
            </w:r>
            <w:r w:rsidRPr="00BD7E19">
              <w:rPr>
                <w:color w:val="000000" w:themeColor="text1"/>
                <w:sz w:val="20"/>
                <w:szCs w:val="20"/>
              </w:rPr>
              <w:t>листическ</w:t>
            </w:r>
            <w:r w:rsidR="00D137EF">
              <w:rPr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</w:t>
            </w:r>
            <w:r w:rsidR="00D137EF">
              <w:rPr>
                <w:color w:val="000000" w:themeColor="text1"/>
                <w:sz w:val="20"/>
                <w:szCs w:val="20"/>
              </w:rPr>
              <w:t>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растений.</w:t>
            </w:r>
          </w:p>
        </w:tc>
        <w:tc>
          <w:tcPr>
            <w:tcW w:w="861" w:type="dxa"/>
            <w:shd w:val="clear" w:color="auto" w:fill="auto"/>
          </w:tcPr>
          <w:p w14:paraId="2BFB5AD3" w14:textId="0C44F004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D76707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5629646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Принцип </w:t>
            </w:r>
            <w:r w:rsidR="000832DC">
              <w:rPr>
                <w:color w:val="000000" w:themeColor="text1"/>
                <w:sz w:val="20"/>
                <w:szCs w:val="20"/>
              </w:rPr>
              <w:t xml:space="preserve">работы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био</w:t>
            </w:r>
            <w:r w:rsidR="000F068D">
              <w:rPr>
                <w:color w:val="000000" w:themeColor="text1"/>
                <w:sz w:val="20"/>
                <w:szCs w:val="20"/>
              </w:rPr>
              <w:t>балл</w:t>
            </w:r>
            <w:r w:rsidRPr="00BD7E19">
              <w:rPr>
                <w:color w:val="000000" w:themeColor="text1"/>
                <w:sz w:val="20"/>
                <w:szCs w:val="20"/>
              </w:rPr>
              <w:t>листи</w:t>
            </w:r>
            <w:r w:rsidR="000832DC">
              <w:rPr>
                <w:color w:val="000000" w:themeColor="text1"/>
                <w:sz w:val="20"/>
                <w:szCs w:val="20"/>
              </w:rPr>
              <w:t>ки</w:t>
            </w:r>
            <w:proofErr w:type="spellEnd"/>
            <w:r w:rsidR="000832DC">
              <w:rPr>
                <w:color w:val="000000" w:themeColor="text1"/>
                <w:sz w:val="20"/>
                <w:szCs w:val="20"/>
              </w:rPr>
              <w:t xml:space="preserve"> для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D87CE5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42AA78" w14:textId="77777777" w:rsidTr="00D76707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3B8FEDA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1BC266F" w:rsidR="00AE0916" w:rsidRPr="00A86844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E61C1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CE6E4BF" w14:textId="77777777" w:rsidTr="00D76707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0AFCF20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>Ге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н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етическ</w:t>
            </w:r>
            <w:r w:rsidR="00D137EF">
              <w:rPr>
                <w:color w:val="000000" w:themeColor="text1"/>
                <w:sz w:val="20"/>
                <w:szCs w:val="20"/>
              </w:rPr>
              <w:t>ая</w:t>
            </w:r>
            <w:proofErr w:type="spellEnd"/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879">
              <w:rPr>
                <w:color w:val="000000" w:themeColor="text1"/>
                <w:sz w:val="20"/>
                <w:szCs w:val="20"/>
              </w:rPr>
              <w:t>инженери</w:t>
            </w:r>
            <w:r w:rsidR="00D137EF">
              <w:rPr>
                <w:color w:val="000000" w:themeColor="text1"/>
                <w:sz w:val="20"/>
                <w:szCs w:val="20"/>
              </w:rPr>
              <w:t>я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 и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клонировани</w:t>
            </w:r>
            <w:r w:rsidR="00D137EF">
              <w:rPr>
                <w:color w:val="000000" w:themeColor="text1"/>
                <w:sz w:val="20"/>
                <w:szCs w:val="20"/>
              </w:rPr>
              <w:t>е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животных.</w:t>
            </w:r>
          </w:p>
        </w:tc>
        <w:tc>
          <w:tcPr>
            <w:tcW w:w="861" w:type="dxa"/>
            <w:shd w:val="clear" w:color="auto" w:fill="auto"/>
          </w:tcPr>
          <w:p w14:paraId="23E11B81" w14:textId="01F92CFA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D76707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66691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Искусственное клонирование организмов. Клонированные виды животных.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2B1366F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B638D98" w14:textId="77777777" w:rsidTr="00D7670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67D8691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D76707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7B659F19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Ген</w:t>
            </w:r>
            <w:r w:rsidR="005B1F82">
              <w:rPr>
                <w:b/>
                <w:color w:val="000000" w:themeColor="text1"/>
                <w:sz w:val="20"/>
                <w:szCs w:val="20"/>
                <w:lang w:val="kk-KZ"/>
              </w:rPr>
              <w:t>етическая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инженерия: перспективы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D76707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78DA64A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</w:t>
            </w:r>
          </w:p>
        </w:tc>
        <w:tc>
          <w:tcPr>
            <w:tcW w:w="861" w:type="dxa"/>
            <w:shd w:val="clear" w:color="auto" w:fill="auto"/>
          </w:tcPr>
          <w:p w14:paraId="167CA1BA" w14:textId="472566D5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D76707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36F457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Маркировка продуктов, содержащих ГМО</w:t>
            </w:r>
            <w:r w:rsidR="000E61C1">
              <w:rPr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0C728A7" w:rsidR="00AE0916" w:rsidRPr="00F3578D" w:rsidRDefault="000E61C1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2"/>
                <w:i w:val="0"/>
                <w:iCs w:val="0"/>
              </w:rPr>
              <w:t>6</w:t>
            </w:r>
          </w:p>
        </w:tc>
      </w:tr>
      <w:tr w:rsidR="00AE0916" w:rsidRPr="003F2DC5" w14:paraId="2AB39796" w14:textId="77777777" w:rsidTr="00D76707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6FF93E60" w:rsidR="00AE0916" w:rsidRPr="00BD7E19" w:rsidRDefault="00AE0916" w:rsidP="00AE0916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>Генная инженерия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E61C1" w:rsidRPr="000E61C1">
              <w:rPr>
                <w:bCs/>
                <w:color w:val="000000" w:themeColor="text1"/>
                <w:sz w:val="20"/>
                <w:szCs w:val="20"/>
              </w:rPr>
              <w:t>Законодательства разных стран по использованию ГМО технологий.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1F5E89DA" w:rsidR="00AE0916" w:rsidRPr="003F2DC5" w:rsidRDefault="000E61C1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AE0916" w:rsidRPr="003F2DC5" w14:paraId="2E8032EE" w14:textId="77777777" w:rsidTr="00D76707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D1D6F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Генная терапия. Персонализированная медицина.</w:t>
            </w:r>
          </w:p>
        </w:tc>
        <w:tc>
          <w:tcPr>
            <w:tcW w:w="861" w:type="dxa"/>
            <w:shd w:val="clear" w:color="auto" w:fill="auto"/>
          </w:tcPr>
          <w:p w14:paraId="6422F453" w14:textId="31FFBFFE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D76707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B4B6C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Рекомбинантная ДНК и наследственные болезни.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CC86117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2646B16F" w14:textId="77777777" w:rsidTr="00D76707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D23C56F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5. Консультация по выполнению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D76707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638ECA5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10FB">
              <w:rPr>
                <w:color w:val="000000" w:themeColor="text1"/>
                <w:sz w:val="20"/>
                <w:szCs w:val="20"/>
              </w:rPr>
              <w:t xml:space="preserve">Проект геном человека и другие геномные </w:t>
            </w:r>
            <w:r w:rsidR="00D3277B">
              <w:rPr>
                <w:color w:val="000000" w:themeColor="text1"/>
                <w:sz w:val="20"/>
                <w:szCs w:val="20"/>
              </w:rPr>
              <w:t>проекты</w:t>
            </w:r>
            <w:r w:rsidR="00E110FB">
              <w:rPr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B107A22" w14:textId="1AFFF289" w:rsidR="00AE0916" w:rsidRDefault="00D7670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3B86B444" w14:textId="77777777" w:rsidTr="00D76707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1C9C4FE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10FB">
              <w:rPr>
                <w:color w:val="000000" w:themeColor="text1"/>
                <w:sz w:val="20"/>
                <w:szCs w:val="20"/>
                <w:lang w:val="kk-KZ"/>
              </w:rPr>
              <w:t>ПЦР: стадии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реакции и реагенты.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421C88F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1CEAD0C6" w14:textId="77777777" w:rsidTr="00D76707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4B23B291" w:rsidR="00AE0916" w:rsidRPr="000F068D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3277B">
              <w:rPr>
                <w:color w:val="000000" w:themeColor="text1"/>
                <w:sz w:val="20"/>
                <w:szCs w:val="20"/>
                <w:lang w:eastAsia="ru-RU"/>
              </w:rPr>
              <w:t xml:space="preserve">Технологии редактирования генов. </w:t>
            </w:r>
            <w:r w:rsidR="00D3277B">
              <w:rPr>
                <w:color w:val="000000" w:themeColor="text1"/>
                <w:sz w:val="20"/>
                <w:szCs w:val="20"/>
                <w:lang w:val="en-US" w:eastAsia="ru-RU"/>
              </w:rPr>
              <w:t>CRISPR</w:t>
            </w:r>
            <w:r w:rsidR="00D3277B" w:rsidRPr="00D3277B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3277B">
              <w:rPr>
                <w:color w:val="000000" w:themeColor="text1"/>
                <w:sz w:val="20"/>
                <w:szCs w:val="20"/>
                <w:lang w:val="en-US" w:eastAsia="ru-RU"/>
              </w:rPr>
              <w:t>Cas</w:t>
            </w:r>
            <w:r w:rsidR="00D3277B" w:rsidRPr="00D3277B">
              <w:rPr>
                <w:color w:val="000000" w:themeColor="text1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861" w:type="dxa"/>
            <w:shd w:val="clear" w:color="auto" w:fill="auto"/>
          </w:tcPr>
          <w:p w14:paraId="3B502940" w14:textId="1C448B28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E74E2C" w:rsidRDefault="00AE0916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16" w:rsidRPr="003F2DC5" w14:paraId="496362AA" w14:textId="77777777" w:rsidTr="00D76707">
        <w:tc>
          <w:tcPr>
            <w:tcW w:w="871" w:type="dxa"/>
            <w:vMerge/>
            <w:shd w:val="clear" w:color="auto" w:fill="auto"/>
          </w:tcPr>
          <w:p w14:paraId="7757F86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C301203" w:rsidR="00AE0916" w:rsidRPr="00D3277B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3277B">
              <w:rPr>
                <w:bCs/>
                <w:color w:val="000000" w:themeColor="text1"/>
                <w:sz w:val="20"/>
                <w:szCs w:val="20"/>
                <w:lang w:eastAsia="ar-SA"/>
              </w:rPr>
              <w:t>Геномные технологии.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7567993C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606575F5" w14:textId="77777777" w:rsidTr="00D76707">
        <w:tc>
          <w:tcPr>
            <w:tcW w:w="871" w:type="dxa"/>
            <w:shd w:val="clear" w:color="auto" w:fill="auto"/>
          </w:tcPr>
          <w:p w14:paraId="4538D542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26A72CB7" w:rsidR="003E2E0D" w:rsidRPr="00BD7E19" w:rsidRDefault="003E2E0D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 </w:t>
            </w:r>
            <w:r w:rsidR="000E61C1" w:rsidRPr="00BD7E19">
              <w:rPr>
                <w:color w:val="000000" w:themeColor="text1"/>
                <w:sz w:val="20"/>
                <w:szCs w:val="20"/>
                <w:lang w:val="kk-KZ"/>
              </w:rPr>
              <w:t>Искусственный интел</w:t>
            </w:r>
            <w:r w:rsidR="000E61C1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 w:rsidR="000E61C1" w:rsidRPr="00BD7E19">
              <w:rPr>
                <w:color w:val="000000" w:themeColor="text1"/>
                <w:sz w:val="20"/>
                <w:szCs w:val="20"/>
                <w:lang w:val="kk-KZ"/>
              </w:rPr>
              <w:t>ект и геномные технологии.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14FE0493" w:rsidR="003E2E0D" w:rsidRPr="000E61C1" w:rsidRDefault="000E61C1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9B5C27" w:rsidRPr="003F2DC5" w14:paraId="46DF2DAD" w14:textId="77777777" w:rsidTr="00D76707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F2BFA9B" w14:textId="7E2428B6" w:rsidR="00BD7E19" w:rsidRPr="00BD7E19" w:rsidRDefault="009B5C27" w:rsidP="00AE091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3" w:name="_Hlk168885487"/>
            <w:r w:rsidR="000E61C1" w:rsidRPr="000E61C1">
              <w:rPr>
                <w:color w:val="000000" w:themeColor="text1"/>
                <w:sz w:val="20"/>
                <w:szCs w:val="20"/>
                <w:lang w:val="kk-KZ"/>
              </w:rPr>
              <w:t>Устойчивое развитие сельского хозяйства в ликвидации голода и нищеты.</w:t>
            </w:r>
          </w:p>
          <w:p w14:paraId="5C70DFFA" w14:textId="2C90DFED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Пе</w:t>
            </w:r>
            <w:r w:rsidR="0028037F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спективы и недостатки применения методов генной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  <w:bookmarkEnd w:id="3"/>
            <w:r w:rsidR="000E61C1" w:rsidRPr="000E61C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4D747A" w14:textId="5A09B13F" w:rsidR="009B5C27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D76707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CD4A82F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3277B">
              <w:rPr>
                <w:color w:val="000000" w:themeColor="text1"/>
                <w:sz w:val="20"/>
                <w:szCs w:val="20"/>
                <w:lang w:val="kk-KZ"/>
              </w:rPr>
              <w:t>Развитие г</w:t>
            </w:r>
            <w:proofErr w:type="spellStart"/>
            <w:r w:rsidR="000E61C1">
              <w:rPr>
                <w:bCs/>
                <w:sz w:val="20"/>
                <w:szCs w:val="20"/>
              </w:rPr>
              <w:t>енно</w:t>
            </w:r>
            <w:proofErr w:type="spellEnd"/>
            <w:r w:rsidR="000E61C1">
              <w:rPr>
                <w:bCs/>
                <w:sz w:val="20"/>
                <w:szCs w:val="20"/>
              </w:rPr>
              <w:t>-инженерны</w:t>
            </w:r>
            <w:r w:rsidR="00D3277B">
              <w:rPr>
                <w:bCs/>
                <w:sz w:val="20"/>
                <w:szCs w:val="20"/>
              </w:rPr>
              <w:t>х</w:t>
            </w:r>
            <w:r w:rsidR="000E61C1">
              <w:rPr>
                <w:bCs/>
                <w:sz w:val="20"/>
                <w:szCs w:val="20"/>
              </w:rPr>
              <w:t xml:space="preserve"> технологи</w:t>
            </w:r>
            <w:r w:rsidR="00D3277B">
              <w:rPr>
                <w:bCs/>
                <w:sz w:val="20"/>
                <w:szCs w:val="20"/>
              </w:rPr>
              <w:t>й</w:t>
            </w:r>
            <w:r w:rsidR="000E61C1">
              <w:rPr>
                <w:bCs/>
                <w:sz w:val="20"/>
                <w:szCs w:val="20"/>
              </w:rPr>
              <w:t xml:space="preserve"> и </w:t>
            </w:r>
            <w:r w:rsidR="0028037F" w:rsidRPr="00BD7E19">
              <w:rPr>
                <w:bCs/>
                <w:sz w:val="20"/>
                <w:szCs w:val="20"/>
              </w:rPr>
              <w:t>сельско</w:t>
            </w:r>
            <w:r w:rsidR="00D3277B">
              <w:rPr>
                <w:bCs/>
                <w:sz w:val="20"/>
                <w:szCs w:val="20"/>
              </w:rPr>
              <w:t>го</w:t>
            </w:r>
            <w:r w:rsidR="0028037F" w:rsidRPr="00BD7E19">
              <w:rPr>
                <w:bCs/>
                <w:sz w:val="20"/>
                <w:szCs w:val="20"/>
              </w:rPr>
              <w:t xml:space="preserve"> хозяйств</w:t>
            </w:r>
            <w:r w:rsidR="00D3277B">
              <w:rPr>
                <w:bCs/>
                <w:sz w:val="20"/>
                <w:szCs w:val="20"/>
              </w:rPr>
              <w:t>а</w:t>
            </w:r>
            <w:r w:rsidR="0028037F" w:rsidRPr="00BD7E19">
              <w:rPr>
                <w:bCs/>
                <w:sz w:val="20"/>
                <w:szCs w:val="20"/>
              </w:rPr>
              <w:t xml:space="preserve"> </w:t>
            </w:r>
            <w:r w:rsidR="0028037F">
              <w:rPr>
                <w:bCs/>
                <w:sz w:val="20"/>
                <w:szCs w:val="20"/>
              </w:rPr>
              <w:t>в</w:t>
            </w:r>
            <w:r w:rsidR="0028037F" w:rsidRPr="00BD7E19">
              <w:rPr>
                <w:bCs/>
                <w:sz w:val="20"/>
                <w:szCs w:val="20"/>
              </w:rPr>
              <w:t xml:space="preserve"> ликвидаци</w:t>
            </w:r>
            <w:r w:rsidR="0028037F">
              <w:rPr>
                <w:bCs/>
                <w:sz w:val="20"/>
                <w:szCs w:val="20"/>
              </w:rPr>
              <w:t>и</w:t>
            </w:r>
            <w:r w:rsidR="0028037F" w:rsidRPr="00BD7E19">
              <w:rPr>
                <w:bCs/>
                <w:sz w:val="20"/>
                <w:szCs w:val="20"/>
              </w:rPr>
              <w:t xml:space="preserve"> голода и нищеты. 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71BED" w:rsidR="009B5C27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528F75E8" w14:textId="77777777" w:rsidTr="00D76707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4300BC04" w:rsidR="003E2E0D" w:rsidRPr="00876EB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>СР</w:t>
            </w:r>
            <w:r w:rsidR="000E61C1" w:rsidRPr="000E61C1">
              <w:rPr>
                <w:b/>
                <w:sz w:val="20"/>
                <w:szCs w:val="20"/>
              </w:rPr>
              <w:t>С</w:t>
            </w:r>
            <w:r w:rsidRPr="00BC19F9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6</w:t>
            </w:r>
            <w:r w:rsidRPr="00BC19F9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 xml:space="preserve">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3F2DC5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48E90B1" w14:textId="4DF76F06" w:rsidR="005B1F82" w:rsidRPr="003F2DC5" w:rsidRDefault="005B1F82" w:rsidP="003E2E0D">
            <w:r>
              <w:rPr>
                <w:b/>
                <w:sz w:val="20"/>
                <w:szCs w:val="20"/>
              </w:rPr>
              <w:t xml:space="preserve">  </w:t>
            </w: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3F2DC5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</w:t>
      </w:r>
      <w:bookmarkStart w:id="4" w:name="_Hlk168886497"/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4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Ж.К.</w:t>
      </w:r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А.К.</w:t>
      </w: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</w:t>
      </w:r>
      <w:r w:rsidR="00F6159D" w:rsidRPr="001E6E61">
        <w:rPr>
          <w:rStyle w:val="normaltextrun"/>
          <w:b/>
          <w:bCs/>
          <w:color w:val="000000" w:themeColor="text1"/>
          <w:sz w:val="20"/>
          <w:szCs w:val="20"/>
        </w:rPr>
        <w:t>ример 1.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34CA" w14:textId="77777777" w:rsidR="00AA1829" w:rsidRDefault="00AA1829" w:rsidP="004C6A23">
      <w:r>
        <w:separator/>
      </w:r>
    </w:p>
  </w:endnote>
  <w:endnote w:type="continuationSeparator" w:id="0">
    <w:p w14:paraId="14611C4E" w14:textId="77777777" w:rsidR="00AA1829" w:rsidRDefault="00AA1829" w:rsidP="004C6A23">
      <w:r>
        <w:continuationSeparator/>
      </w:r>
    </w:p>
  </w:endnote>
  <w:endnote w:type="continuationNotice" w:id="1">
    <w:p w14:paraId="29F235B9" w14:textId="77777777" w:rsidR="00AA1829" w:rsidRDefault="00AA1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A604F" w14:textId="77777777" w:rsidR="00AA1829" w:rsidRDefault="00AA1829" w:rsidP="004C6A23">
      <w:r>
        <w:separator/>
      </w:r>
    </w:p>
  </w:footnote>
  <w:footnote w:type="continuationSeparator" w:id="0">
    <w:p w14:paraId="51AEF0E9" w14:textId="77777777" w:rsidR="00AA1829" w:rsidRDefault="00AA1829" w:rsidP="004C6A23">
      <w:r>
        <w:continuationSeparator/>
      </w:r>
    </w:p>
  </w:footnote>
  <w:footnote w:type="continuationNotice" w:id="1">
    <w:p w14:paraId="6EEAAA62" w14:textId="77777777" w:rsidR="00AA1829" w:rsidRDefault="00AA18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118"/>
    <w:rsid w:val="00073469"/>
    <w:rsid w:val="00076BBA"/>
    <w:rsid w:val="00080984"/>
    <w:rsid w:val="00080FF0"/>
    <w:rsid w:val="000832D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61C1"/>
    <w:rsid w:val="000E7B93"/>
    <w:rsid w:val="000F068D"/>
    <w:rsid w:val="000F0ACE"/>
    <w:rsid w:val="000F2D2E"/>
    <w:rsid w:val="0010667E"/>
    <w:rsid w:val="00111889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4B5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106D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689A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6996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5866"/>
    <w:rsid w:val="005B1A7F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C07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26A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37D7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608"/>
    <w:rsid w:val="00720B12"/>
    <w:rsid w:val="00720F68"/>
    <w:rsid w:val="00723DFF"/>
    <w:rsid w:val="007271BF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53C8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34F2"/>
    <w:rsid w:val="007F43F5"/>
    <w:rsid w:val="007F4F36"/>
    <w:rsid w:val="007F6781"/>
    <w:rsid w:val="00800012"/>
    <w:rsid w:val="00801962"/>
    <w:rsid w:val="00802879"/>
    <w:rsid w:val="008053AD"/>
    <w:rsid w:val="008124E3"/>
    <w:rsid w:val="0081360F"/>
    <w:rsid w:val="008172FE"/>
    <w:rsid w:val="00820CCC"/>
    <w:rsid w:val="00821976"/>
    <w:rsid w:val="00822E0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492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0B4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182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6F05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E6EAA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37EF"/>
    <w:rsid w:val="00D16061"/>
    <w:rsid w:val="00D204B8"/>
    <w:rsid w:val="00D22163"/>
    <w:rsid w:val="00D2334A"/>
    <w:rsid w:val="00D3277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76707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0FB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5BFC"/>
    <w:rsid w:val="00EF0873"/>
    <w:rsid w:val="00EF08C9"/>
    <w:rsid w:val="00EF2040"/>
    <w:rsid w:val="00EF2F16"/>
    <w:rsid w:val="00EF5665"/>
    <w:rsid w:val="00EF68FF"/>
    <w:rsid w:val="00F0368A"/>
    <w:rsid w:val="00F05A09"/>
    <w:rsid w:val="00F06902"/>
    <w:rsid w:val="00F10360"/>
    <w:rsid w:val="00F11D68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5</cp:revision>
  <cp:lastPrinted>2023-06-26T06:38:00Z</cp:lastPrinted>
  <dcterms:created xsi:type="dcterms:W3CDTF">2024-09-14T21:26:00Z</dcterms:created>
  <dcterms:modified xsi:type="dcterms:W3CDTF">2024-09-14T21:52:00Z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